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CA" w:rsidRPr="00C568A8" w:rsidRDefault="00564ACA" w:rsidP="0056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C568A8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«Спортивная суббота»-02.02.2013г.</w:t>
      </w:r>
    </w:p>
    <w:p w:rsidR="00564ACA" w:rsidRPr="00564ACA" w:rsidRDefault="00564ACA" w:rsidP="0056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02.02.2013г. утренняя гимнастика проводилась  с героем Петрушкой.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спортивной игре «Зарничка» участники состязались в таких конкурсах как: «Снайпер», «Змейка», «Принеси флажок».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Лучший результат показал ученик 4 класса: Строганов Александр.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процессе игры дети, учителя получили заряд веселого настроения, бодрости.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Данное мероприятие поможет  воспитывать в себе хорошие качества и развивать свои способности, оказывать поддержку товарищу.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заключении учащиеся получили памятки - советы для здорового образа жизни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64A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</w:t>
      </w: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понравилось- 8 человек;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было интересно-5 человек.                          </w:t>
      </w:r>
    </w:p>
    <w:p w:rsidR="00564ACA" w:rsidRPr="00564ACA" w:rsidRDefault="00564ACA" w:rsidP="00564A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4ACA" w:rsidRPr="00564ACA" w:rsidRDefault="00564ACA" w:rsidP="00C5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19575" cy="3133725"/>
            <wp:effectExtent l="0" t="0" r="9525" b="9525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ACA" w:rsidRDefault="00564ACA" w:rsidP="00B27BC6">
      <w:pPr>
        <w:jc w:val="center"/>
        <w:rPr>
          <w:b/>
          <w:color w:val="FF0000"/>
          <w:sz w:val="40"/>
          <w:szCs w:val="40"/>
        </w:rPr>
      </w:pPr>
    </w:p>
    <w:p w:rsidR="00564ACA" w:rsidRDefault="00564ACA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Pr="00C568A8" w:rsidRDefault="00C568A8" w:rsidP="00C568A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C568A8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lastRenderedPageBreak/>
        <w:t xml:space="preserve">02.03.2013г.  </w:t>
      </w:r>
    </w:p>
    <w:p w:rsidR="00C568A8" w:rsidRPr="00E7312A" w:rsidRDefault="00C568A8" w:rsidP="00C568A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FF0000"/>
          <w:sz w:val="36"/>
          <w:szCs w:val="36"/>
        </w:rPr>
      </w:pPr>
      <w:r w:rsidRPr="00C568A8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в МКОУ Лапшаурская НОШ организован и проведён </w:t>
      </w:r>
      <w:r w:rsidRPr="00C568A8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День русских народных игр</w:t>
      </w:r>
      <w:r w:rsidRPr="00C568A8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.                                       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>Разучены игры:</w:t>
      </w:r>
    </w:p>
    <w:p w:rsidR="00C568A8" w:rsidRPr="005308FB" w:rsidRDefault="00C568A8" w:rsidP="00C568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308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Русская  игра «Коршун»</w:t>
      </w:r>
    </w:p>
    <w:p w:rsidR="00C568A8" w:rsidRPr="005308FB" w:rsidRDefault="00C568A8" w:rsidP="00C5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 xml:space="preserve">Среди игроков распределяются роли: один становится «коршуном», другой – «курицей», все остальные – «цыплятами».  </w:t>
      </w:r>
      <w:proofErr w:type="gramStart"/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>«Цыплята» выстраиваются  в колонну за «курицей»  по модному, крепко держась за пояс друг друга.</w:t>
      </w:r>
      <w:proofErr w:type="gramEnd"/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 xml:space="preserve"> Игра начинается с диалога:</w:t>
      </w:r>
    </w:p>
    <w:p w:rsidR="00C568A8" w:rsidRPr="005308FB" w:rsidRDefault="00C568A8" w:rsidP="00C568A8">
      <w:pPr>
        <w:pStyle w:val="a5"/>
        <w:rPr>
          <w:rFonts w:ascii="Times New Roman" w:hAnsi="Times New Roman" w:cs="Times New Roman"/>
          <w:color w:val="FF0000"/>
          <w:lang w:eastAsia="ru-RU"/>
        </w:rPr>
      </w:pPr>
      <w:r w:rsidRPr="005308FB">
        <w:rPr>
          <w:rFonts w:ascii="Times New Roman" w:hAnsi="Times New Roman" w:cs="Times New Roman"/>
          <w:color w:val="FF0000"/>
          <w:lang w:eastAsia="ru-RU"/>
        </w:rPr>
        <w:t>- Коршун, коршун, что с тобой? – хором спрашивают «цыплята».</w:t>
      </w:r>
    </w:p>
    <w:p w:rsidR="00C568A8" w:rsidRPr="005308FB" w:rsidRDefault="00C568A8" w:rsidP="00C568A8">
      <w:pPr>
        <w:pStyle w:val="a5"/>
        <w:rPr>
          <w:rFonts w:ascii="Times New Roman" w:hAnsi="Times New Roman" w:cs="Times New Roman"/>
          <w:color w:val="FF0000"/>
          <w:lang w:eastAsia="ru-RU"/>
        </w:rPr>
      </w:pPr>
      <w:r w:rsidRPr="005308FB">
        <w:rPr>
          <w:rFonts w:ascii="Times New Roman" w:hAnsi="Times New Roman" w:cs="Times New Roman"/>
          <w:color w:val="FF0000"/>
          <w:lang w:eastAsia="ru-RU"/>
        </w:rPr>
        <w:t>- Я ботинки потерял, - отвечает «коршун».</w:t>
      </w:r>
    </w:p>
    <w:p w:rsidR="00C568A8" w:rsidRPr="005308FB" w:rsidRDefault="00C568A8" w:rsidP="00C568A8">
      <w:pPr>
        <w:pStyle w:val="a5"/>
        <w:rPr>
          <w:rFonts w:ascii="Times New Roman" w:hAnsi="Times New Roman" w:cs="Times New Roman"/>
          <w:color w:val="FF0000"/>
          <w:lang w:eastAsia="ru-RU"/>
        </w:rPr>
      </w:pPr>
      <w:r w:rsidRPr="005308FB">
        <w:rPr>
          <w:rFonts w:ascii="Times New Roman" w:hAnsi="Times New Roman" w:cs="Times New Roman"/>
          <w:color w:val="FF0000"/>
          <w:lang w:eastAsia="ru-RU"/>
        </w:rPr>
        <w:t>-Эти? – курица и вслед за ней «цыплята» выставляют правую ногу в сторону.</w:t>
      </w:r>
    </w:p>
    <w:p w:rsidR="00C568A8" w:rsidRPr="005308FB" w:rsidRDefault="00C568A8" w:rsidP="00C568A8">
      <w:pPr>
        <w:pStyle w:val="a5"/>
        <w:rPr>
          <w:rFonts w:ascii="Times New Roman" w:hAnsi="Times New Roman" w:cs="Times New Roman"/>
          <w:color w:val="FF0000"/>
          <w:lang w:eastAsia="ru-RU"/>
        </w:rPr>
      </w:pPr>
      <w:r w:rsidRPr="005308FB">
        <w:rPr>
          <w:rFonts w:ascii="Times New Roman" w:hAnsi="Times New Roman" w:cs="Times New Roman"/>
          <w:color w:val="FF0000"/>
          <w:lang w:eastAsia="ru-RU"/>
        </w:rPr>
        <w:t>- Да! - кричит «коршун» и бросается ловить «цыплят».</w:t>
      </w:r>
    </w:p>
    <w:p w:rsidR="00C568A8" w:rsidRPr="005308FB" w:rsidRDefault="00C568A8" w:rsidP="00C568A8">
      <w:pPr>
        <w:pStyle w:val="a5"/>
        <w:rPr>
          <w:rFonts w:ascii="Times New Roman" w:hAnsi="Times New Roman" w:cs="Times New Roman"/>
          <w:color w:val="FF0000"/>
          <w:lang w:eastAsia="ru-RU"/>
        </w:rPr>
      </w:pPr>
      <w:r w:rsidRPr="005308FB">
        <w:rPr>
          <w:rFonts w:ascii="Times New Roman" w:hAnsi="Times New Roman" w:cs="Times New Roman"/>
          <w:color w:val="FF0000"/>
          <w:lang w:eastAsia="ru-RU"/>
        </w:rPr>
        <w:t>«Курица» при этом защищает «цыплят», не толкая «коршуна». Пойманный «цыплёнок» выходит из игры.</w:t>
      </w:r>
    </w:p>
    <w:p w:rsidR="00C568A8" w:rsidRPr="005308FB" w:rsidRDefault="00C568A8" w:rsidP="00C568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308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Русская игра «Цепи кованые»</w:t>
      </w:r>
    </w:p>
    <w:p w:rsidR="00C568A8" w:rsidRPr="005308FB" w:rsidRDefault="00C568A8" w:rsidP="00C5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>Две шеренги  детей, взявшись за руки, становятся друг против друга на расстоянии 15 – 20 м. Одна шеренга детей кричит: «Цепи, цепи, разбейте нас!». Другая спрашивает: «Кем из нас?». Первая, посовещавшись, отвечает: «Димой». Дима разбегается и старается разбить  вторую шеренгу.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игроков.</w:t>
      </w:r>
    </w:p>
    <w:p w:rsidR="00C568A8" w:rsidRPr="005308FB" w:rsidRDefault="00C568A8" w:rsidP="00C568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308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Русская игра «Вышибалы»</w:t>
      </w:r>
    </w:p>
    <w:p w:rsidR="00C568A8" w:rsidRPr="005308FB" w:rsidRDefault="00C568A8" w:rsidP="00C5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Участники делятся на две команды: ведущие и играющие. Очерчивается прямоугольник – «город». С противоположных сторон находятся ведущие. У них – мяч. В середине «города» стоят играющие. </w:t>
      </w:r>
      <w:proofErr w:type="gramStart"/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>Ведущие попеременно бросают мяч в играющих, стараясь попасть в них.</w:t>
      </w:r>
      <w:proofErr w:type="gramEnd"/>
      <w:r w:rsidRPr="005308FB">
        <w:rPr>
          <w:rFonts w:ascii="Times New Roman" w:eastAsia="Times New Roman" w:hAnsi="Times New Roman" w:cs="Times New Roman"/>
          <w:color w:val="FF0000"/>
          <w:lang w:eastAsia="ru-RU"/>
        </w:rPr>
        <w:t xml:space="preserve"> В кого попал мяч, тот выбывает из игры. Кто из детей поймал мяч, тому засчитывается «свечка», т.е. он может при попадании в него остаться в игре. Также свою «свечку» можно отдать кому-нибудь из тех, кто уже выбит. Ведущие попеременно бросают мяч, пока не выбьют всех играющих, не переступая черту «города». Затем команды (ведущие и играющие) могут поменяться местами и продолжать игру.</w:t>
      </w:r>
    </w:p>
    <w:p w:rsidR="00C568A8" w:rsidRPr="005308FB" w:rsidRDefault="00C568A8" w:rsidP="00C568A8">
      <w:pPr>
        <w:rPr>
          <w:rFonts w:ascii="Times New Roman" w:hAnsi="Times New Roman" w:cs="Times New Roman"/>
          <w:color w:val="FF0000"/>
        </w:rPr>
      </w:pPr>
      <w:r w:rsidRPr="005308FB">
        <w:rPr>
          <w:rFonts w:ascii="Times New Roman" w:hAnsi="Times New Roman" w:cs="Times New Roman"/>
          <w:color w:val="FF0000"/>
        </w:rPr>
        <w:t>Перед началом игры проведена беседа по технике безопасности</w:t>
      </w:r>
      <w:r>
        <w:rPr>
          <w:rFonts w:ascii="Times New Roman" w:hAnsi="Times New Roman" w:cs="Times New Roman"/>
          <w:color w:val="FF0000"/>
        </w:rPr>
        <w:t xml:space="preserve"> во время подвижных игр. </w:t>
      </w:r>
    </w:p>
    <w:p w:rsidR="00C568A8" w:rsidRDefault="00C568A8" w:rsidP="00C568A8">
      <w:pPr>
        <w:rPr>
          <w:rFonts w:ascii="Times New Roman" w:hAnsi="Times New Roman" w:cs="Times New Roman"/>
          <w:color w:val="FF0000"/>
        </w:rPr>
      </w:pPr>
      <w:r w:rsidRPr="005308FB">
        <w:rPr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3D4D5" wp14:editId="4728C59F">
                <wp:simplePos x="0" y="0"/>
                <wp:positionH relativeFrom="column">
                  <wp:posOffset>5095240</wp:posOffset>
                </wp:positionH>
                <wp:positionV relativeFrom="paragraph">
                  <wp:posOffset>168275</wp:posOffset>
                </wp:positionV>
                <wp:extent cx="914400" cy="914400"/>
                <wp:effectExtent l="0" t="0" r="19050" b="19050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8A8" w:rsidRDefault="00C568A8" w:rsidP="00C56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9" o:spid="_x0000_s1026" type="#_x0000_t96" style="position:absolute;margin-left:401.2pt;margin-top:13.2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" fillcolor="yellow" strokecolor="#385d8a" strokeweight="2pt">
                <v:textbox>
                  <w:txbxContent>
                    <w:p w:rsidR="00C568A8" w:rsidRDefault="00C568A8" w:rsidP="00C568A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</w:rPr>
        <w:t xml:space="preserve">В завершении </w:t>
      </w:r>
      <w:r w:rsidRPr="005308FB">
        <w:rPr>
          <w:rFonts w:ascii="Times New Roman" w:hAnsi="Times New Roman" w:cs="Times New Roman"/>
          <w:color w:val="FF0000"/>
        </w:rPr>
        <w:t xml:space="preserve"> п</w:t>
      </w:r>
      <w:r>
        <w:rPr>
          <w:rFonts w:ascii="Times New Roman" w:hAnsi="Times New Roman" w:cs="Times New Roman"/>
          <w:color w:val="FF0000"/>
        </w:rPr>
        <w:t xml:space="preserve">одведены общие итоги. Активные участники: Никита, Саша, Настя </w:t>
      </w:r>
      <w:proofErr w:type="gramStart"/>
      <w:r w:rsidRPr="005308FB">
        <w:rPr>
          <w:rFonts w:ascii="Times New Roman" w:hAnsi="Times New Roman" w:cs="Times New Roman"/>
          <w:color w:val="FF0000"/>
        </w:rPr>
        <w:t>отмечены</w:t>
      </w:r>
      <w:proofErr w:type="gramEnd"/>
      <w:r w:rsidRPr="005308F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небольшими призами.  Учащимся  рекомендован комплекс ОРУ.</w:t>
      </w:r>
      <w:r w:rsidRPr="005308F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Рефлексия: -</w:t>
      </w:r>
    </w:p>
    <w:p w:rsidR="00C568A8" w:rsidRDefault="00C568A8" w:rsidP="00C568A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понравилось-2 человека,</w:t>
      </w:r>
    </w:p>
    <w:p w:rsidR="00C568A8" w:rsidRDefault="00C568A8" w:rsidP="00C568A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было весело- 7 человек,</w:t>
      </w:r>
    </w:p>
    <w:p w:rsidR="00C568A8" w:rsidRPr="005308FB" w:rsidRDefault="00C568A8" w:rsidP="00C568A8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не интересно:-</w:t>
      </w:r>
    </w:p>
    <w:p w:rsidR="00C568A8" w:rsidRDefault="00C568A8" w:rsidP="00C568A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08FB">
        <w:rPr>
          <w:noProof/>
          <w:color w:val="FFFF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2413A" wp14:editId="5CFD0717">
                <wp:simplePos x="0" y="0"/>
                <wp:positionH relativeFrom="column">
                  <wp:posOffset>-132715</wp:posOffset>
                </wp:positionH>
                <wp:positionV relativeFrom="paragraph">
                  <wp:posOffset>-463550</wp:posOffset>
                </wp:positionV>
                <wp:extent cx="914400" cy="914400"/>
                <wp:effectExtent l="0" t="0" r="19050" b="19050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7" o:spid="_x0000_s1026" type="#_x0000_t96" style="position:absolute;margin-left:-10.45pt;margin-top:-36.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" fillcolor="#4f81bd" strokecolor="#385d8a" strokeweight="2pt"/>
            </w:pict>
          </mc:Fallback>
        </mc:AlternateContent>
      </w:r>
    </w:p>
    <w:p w:rsidR="00C568A8" w:rsidRPr="005308FB" w:rsidRDefault="00C568A8" w:rsidP="00C568A8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фото «Цепи»</w:t>
      </w:r>
    </w:p>
    <w:p w:rsidR="00C568A8" w:rsidRDefault="00C568A8" w:rsidP="00C568A8">
      <w:pPr>
        <w:jc w:val="center"/>
        <w:rPr>
          <w:color w:val="FF0000"/>
          <w:sz w:val="32"/>
          <w:szCs w:val="32"/>
        </w:rPr>
      </w:pPr>
      <w:r w:rsidRPr="005308FB">
        <w:rPr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5DFF6" wp14:editId="666DD2B5">
                <wp:simplePos x="0" y="0"/>
                <wp:positionH relativeFrom="column">
                  <wp:posOffset>-38735</wp:posOffset>
                </wp:positionH>
                <wp:positionV relativeFrom="paragraph">
                  <wp:posOffset>444500</wp:posOffset>
                </wp:positionV>
                <wp:extent cx="914400" cy="91440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5" o:spid="_x0000_s1026" type="#_x0000_t96" style="position:absolute;margin-left:-3.05pt;margin-top:3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" fillcolor="yellow" strokecolor="#385d8a" strokeweight="2pt"/>
            </w:pict>
          </mc:Fallback>
        </mc:AlternateContent>
      </w:r>
      <w:r w:rsidRPr="005308FB">
        <w:rPr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4ACA" wp14:editId="16F6E37A">
                <wp:simplePos x="0" y="0"/>
                <wp:positionH relativeFrom="column">
                  <wp:posOffset>5203190</wp:posOffset>
                </wp:positionH>
                <wp:positionV relativeFrom="paragraph">
                  <wp:posOffset>2590800</wp:posOffset>
                </wp:positionV>
                <wp:extent cx="914400" cy="914400"/>
                <wp:effectExtent l="0" t="0" r="19050" b="190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4" o:spid="_x0000_s1026" type="#_x0000_t96" style="position:absolute;margin-left:409.7pt;margin-top:20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" fillcolor="#00b0f0" strokecolor="#385d8a" strokeweight="2pt"/>
            </w:pict>
          </mc:Fallback>
        </mc:AlternateContent>
      </w:r>
      <w:r w:rsidRPr="005308FB">
        <w:rPr>
          <w:noProof/>
          <w:color w:val="FF0000"/>
          <w:sz w:val="144"/>
          <w:szCs w:val="144"/>
          <w:lang w:eastAsia="ru-RU"/>
        </w:rPr>
        <w:drawing>
          <wp:inline distT="0" distB="0" distL="0" distR="0" wp14:anchorId="18818CB9" wp14:editId="3D006109">
            <wp:extent cx="3604437" cy="4051004"/>
            <wp:effectExtent l="0" t="0" r="0" b="6985"/>
            <wp:docPr id="11" name="Рисунок 11" descr="C:\Documents and Settings\Администратор\Рабочий стол\Фото\ФОТО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ФОТО 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37" cy="40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A8" w:rsidRPr="005308FB" w:rsidRDefault="00C568A8" w:rsidP="00C568A8">
      <w:pPr>
        <w:jc w:val="center"/>
        <w:rPr>
          <w:color w:val="FF0000"/>
          <w:sz w:val="32"/>
          <w:szCs w:val="32"/>
        </w:rPr>
      </w:pPr>
      <w:r w:rsidRPr="005308FB">
        <w:rPr>
          <w:noProof/>
          <w:color w:val="FFFF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6937" wp14:editId="15AC3FBF">
                <wp:simplePos x="0" y="0"/>
                <wp:positionH relativeFrom="column">
                  <wp:posOffset>334010</wp:posOffset>
                </wp:positionH>
                <wp:positionV relativeFrom="paragraph">
                  <wp:posOffset>157480</wp:posOffset>
                </wp:positionV>
                <wp:extent cx="914400" cy="914400"/>
                <wp:effectExtent l="0" t="0" r="19050" b="19050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8" o:spid="_x0000_s1026" type="#_x0000_t96" style="position:absolute;margin-left:26.3pt;margin-top:12.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" fillcolor="#4f81bd" strokecolor="#385d8a" strokeweight="2pt"/>
            </w:pict>
          </mc:Fallback>
        </mc:AlternateContent>
      </w:r>
      <w:r w:rsidRPr="005308FB">
        <w:rPr>
          <w:noProof/>
          <w:color w:val="FF00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30EC" wp14:editId="4A5F797E">
                <wp:simplePos x="0" y="0"/>
                <wp:positionH relativeFrom="column">
                  <wp:posOffset>3409315</wp:posOffset>
                </wp:positionH>
                <wp:positionV relativeFrom="paragraph">
                  <wp:posOffset>266065</wp:posOffset>
                </wp:positionV>
                <wp:extent cx="914400" cy="914400"/>
                <wp:effectExtent l="0" t="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6" o:spid="_x0000_s1026" type="#_x0000_t96" style="position:absolute;margin-left:268.45pt;margin-top:20.9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" fillcolor="yellow" strokecolor="#385d8a" strokeweight="2pt"/>
            </w:pict>
          </mc:Fallback>
        </mc:AlternateContent>
      </w:r>
    </w:p>
    <w:p w:rsidR="00C568A8" w:rsidRPr="00E7312A" w:rsidRDefault="00C568A8" w:rsidP="00C568A8">
      <w:pPr>
        <w:jc w:val="center"/>
        <w:rPr>
          <w:color w:val="FF0000"/>
          <w:sz w:val="44"/>
          <w:szCs w:val="44"/>
          <w:u w:val="single"/>
        </w:rPr>
      </w:pPr>
      <w:r w:rsidRPr="005308FB">
        <w:rPr>
          <w:noProof/>
          <w:color w:val="FFFF0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4B39C" wp14:editId="542B4388">
                <wp:simplePos x="0" y="0"/>
                <wp:positionH relativeFrom="column">
                  <wp:posOffset>2362835</wp:posOffset>
                </wp:positionH>
                <wp:positionV relativeFrom="paragraph">
                  <wp:posOffset>1160145</wp:posOffset>
                </wp:positionV>
                <wp:extent cx="914400" cy="914400"/>
                <wp:effectExtent l="0" t="0" r="19050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0" o:spid="_x0000_s1026" type="#_x0000_t96" style="position:absolute;margin-left:186.05pt;margin-top:91.3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" fillcolor="#4f81bd" strokecolor="#385d8a" strokeweight="2pt"/>
            </w:pict>
          </mc:Fallback>
        </mc:AlternateContent>
      </w: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C568A8" w:rsidRDefault="00C568A8" w:rsidP="00B27BC6">
      <w:pPr>
        <w:jc w:val="center"/>
        <w:rPr>
          <w:b/>
          <w:color w:val="FF0000"/>
          <w:sz w:val="40"/>
          <w:szCs w:val="40"/>
        </w:rPr>
      </w:pPr>
    </w:p>
    <w:p w:rsidR="00B27BC6" w:rsidRPr="00C568A8" w:rsidRDefault="00B27BC6" w:rsidP="00B27BC6">
      <w:pPr>
        <w:jc w:val="center"/>
        <w:rPr>
          <w:b/>
          <w:color w:val="FF0000"/>
          <w:sz w:val="44"/>
          <w:szCs w:val="44"/>
          <w:u w:val="single"/>
        </w:rPr>
      </w:pPr>
      <w:r w:rsidRPr="00C568A8">
        <w:rPr>
          <w:b/>
          <w:color w:val="FF0000"/>
          <w:sz w:val="44"/>
          <w:szCs w:val="44"/>
          <w:u w:val="single"/>
        </w:rPr>
        <w:lastRenderedPageBreak/>
        <w:t>09.03.2013г.                                                                                           учащиеся изучали материал                                                                    «О пользе ВИТАМИНОВ»</w:t>
      </w:r>
    </w:p>
    <w:p w:rsidR="005D4B63" w:rsidRPr="009A3B6C" w:rsidRDefault="005D4B63" w:rsidP="00B27BC6">
      <w:pPr>
        <w:jc w:val="center"/>
        <w:rPr>
          <w:b/>
          <w:color w:val="FF0000"/>
          <w:sz w:val="36"/>
          <w:szCs w:val="36"/>
        </w:rPr>
      </w:pPr>
    </w:p>
    <w:p w:rsidR="00B27BC6" w:rsidRDefault="005D4B63" w:rsidP="00B27BC6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005C807C" wp14:editId="77B9D27C">
            <wp:extent cx="3048000" cy="2286000"/>
            <wp:effectExtent l="0" t="0" r="0" b="0"/>
            <wp:docPr id="2" name="Рисунок 2" descr="C:\Documents and Settings\Администратор\Рабочий стол\SP_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SP_A0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63" w:rsidRPr="005D4B63" w:rsidRDefault="005D4B63" w:rsidP="00B27BC6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E36C0A" w:themeColor="accent6" w:themeShade="BF"/>
          <w:lang w:eastAsia="ru-RU"/>
        </w:rPr>
      </w:pPr>
      <w:r w:rsidRPr="005D4B63">
        <w:rPr>
          <w:rFonts w:ascii="Arial" w:eastAsia="Times New Roman" w:hAnsi="Arial" w:cs="Arial"/>
          <w:b/>
          <w:bCs/>
          <w:i/>
          <w:iCs/>
          <w:color w:val="E36C0A" w:themeColor="accent6" w:themeShade="BF"/>
          <w:lang w:eastAsia="ru-RU"/>
        </w:rPr>
        <w:t>Фотография 03.09.2013г. « Где живут витамины?»-</w:t>
      </w:r>
    </w:p>
    <w:p w:rsidR="005D4B63" w:rsidRPr="005D4B63" w:rsidRDefault="005D4B63" w:rsidP="00B27BC6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E36C0A" w:themeColor="accent6" w:themeShade="BF"/>
          <w:lang w:eastAsia="ru-RU"/>
        </w:rPr>
      </w:pPr>
      <w:r w:rsidRPr="005D4B63">
        <w:rPr>
          <w:rFonts w:ascii="Arial" w:eastAsia="Times New Roman" w:hAnsi="Arial" w:cs="Arial"/>
          <w:b/>
          <w:bCs/>
          <w:i/>
          <w:iCs/>
          <w:color w:val="E36C0A" w:themeColor="accent6" w:themeShade="BF"/>
          <w:lang w:eastAsia="ru-RU"/>
        </w:rPr>
        <w:t xml:space="preserve"> изучают Саша и Никита.</w:t>
      </w:r>
    </w:p>
    <w:p w:rsidR="005D4B63" w:rsidRDefault="005D4B63" w:rsidP="00B27BC6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</w:pPr>
    </w:p>
    <w:p w:rsidR="00B27BC6" w:rsidRPr="009A3B6C" w:rsidRDefault="00B27BC6" w:rsidP="00B27BC6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В</w:t>
      </w:r>
      <w:r w:rsidRPr="009A3B6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 xml:space="preserve"> каких продуктах «живут» витамины</w:t>
      </w:r>
    </w:p>
    <w:p w:rsidR="00B27BC6" w:rsidRPr="009A3B6C" w:rsidRDefault="00B27BC6" w:rsidP="00B27BC6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3B6C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</w:t>
      </w:r>
      <w:proofErr w:type="gramStart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А</w:t>
      </w:r>
      <w:proofErr w:type="gramEnd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B1 — находится в рисе, овощах, птице. Он укрепляет нервную систему, память, улучшает пищеварение.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B2 — находится в молоке, яйцах, брокколи. Он укрепляет волосы, ногти, положительно влияет на состояние нервов.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РР — в хлебе из грубого помола, рыбе, орехах, овощах, мясе, сушеных грибах, регулирует кровообращение и уровень холестерина.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В</w:t>
      </w:r>
      <w:proofErr w:type="gramStart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6</w:t>
      </w:r>
      <w:proofErr w:type="gramEnd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Пантотеновая кислота — в фасоли, цветном капусте, яичных желтках, мясе, регулирует функции нервной системы и двигательную функцию кишечника.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B12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Фолиевая кислота — в савойской капусте, шпинате, зеленом горошке, необходима для роста и нормального кроветворения.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Биотин 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Витамин</w:t>
      </w:r>
      <w:proofErr w:type="gramStart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С</w:t>
      </w:r>
      <w:proofErr w:type="gramEnd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 D — в печени рыб, икре, яйцах, укрепляет кости и зубы.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</w:t>
      </w:r>
      <w:proofErr w:type="gramStart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Е</w:t>
      </w:r>
      <w:proofErr w:type="gramEnd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B27BC6" w:rsidRPr="009A3B6C" w:rsidRDefault="00B27BC6" w:rsidP="00B27BC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Витамин</w:t>
      </w:r>
      <w:proofErr w:type="gramStart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К</w:t>
      </w:r>
      <w:proofErr w:type="gramEnd"/>
      <w:r w:rsidRPr="009A3B6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— в шпинате, салате, кабачках и белокочанной капусте, регулирует свертываемость крови.</w:t>
      </w:r>
    </w:p>
    <w:p w:rsidR="00B27BC6" w:rsidRPr="009A3B6C" w:rsidRDefault="00B27BC6" w:rsidP="00B27BC6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3B6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27BC6" w:rsidRPr="009A3B6C" w:rsidRDefault="00B27BC6" w:rsidP="00B27BC6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3B6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12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0"/>
        <w:gridCol w:w="7290"/>
      </w:tblGrid>
      <w:tr w:rsidR="00B27BC6" w:rsidRPr="009A3B6C" w:rsidTr="008F4D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1CBE5" wp14:editId="3877E5AF">
                  <wp:extent cx="2924175" cy="2933700"/>
                  <wp:effectExtent l="0" t="0" r="9525" b="0"/>
                  <wp:docPr id="1" name="Рисунок 1" descr="http://pitanie.sch628.edusite.ru/images/p6_pi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tanie.sch628.edusite.ru/images/p6_pi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</w:t>
            </w:r>
          </w:p>
        </w:tc>
      </w:tr>
      <w:tr w:rsidR="00B27BC6" w:rsidRPr="009A3B6C" w:rsidTr="008F4D62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9A3B6C">
              <w:rPr>
                <w:rFonts w:ascii="Calibri" w:eastAsia="Times New Roman" w:hAnsi="Calibri" w:cs="Calibri"/>
                <w:lang w:eastAsia="ru-RU"/>
              </w:rPr>
              <w:t>Питание школьника должно быть оптимальным.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Калорийность рациона школьника должна быть следующей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7-10 лет – 2400 ккал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14-17лет – 2600-3000ккал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если ребенок занимается спортом, он должен получать на 300-500 ккал больше.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Необходимые продукты для полноценного питания школьников.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BA0726"/>
                <w:sz w:val="20"/>
                <w:szCs w:val="20"/>
                <w:lang w:eastAsia="ru-RU"/>
              </w:rPr>
              <w:t> 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Белки.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Ежедневно школьник должен получать </w:t>
            </w:r>
            <w:r w:rsidRPr="009A3B6C">
              <w:rPr>
                <w:rFonts w:ascii="Calibri" w:eastAsia="Times New Roman" w:hAnsi="Calibri" w:cs="Calibri"/>
                <w:b/>
                <w:bCs/>
                <w:i/>
                <w:iCs/>
                <w:color w:val="0C1BA3"/>
                <w:u w:val="single"/>
                <w:lang w:eastAsia="ru-RU"/>
              </w:rPr>
              <w:t>75-90 г 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белка, из них </w:t>
            </w:r>
            <w:r w:rsidRPr="009A3B6C">
              <w:rPr>
                <w:rFonts w:ascii="Calibri" w:eastAsia="Times New Roman" w:hAnsi="Calibri" w:cs="Calibri"/>
                <w:b/>
                <w:bCs/>
                <w:i/>
                <w:iCs/>
                <w:color w:val="0C1BA3"/>
                <w:u w:val="single"/>
                <w:lang w:eastAsia="ru-RU"/>
              </w:rPr>
              <w:t>40-55 г 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животного происхождения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color w:val="0C1BA3"/>
                <w:sz w:val="20"/>
                <w:szCs w:val="20"/>
                <w:lang w:eastAsia="ru-RU"/>
              </w:rPr>
              <w:t>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В рационе ребенка школьного возраста обязательно должны присутствовать следующие продукты: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молоко или кисломолочные напитки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творог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сыр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рыба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мясные продукты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яйца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Жиры.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Достаточное количество жиров также необходимо включать в суточный рацион школьника.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растительных</w:t>
            </w:r>
            <w:proofErr w:type="gramEnd"/>
            <w:r w:rsidRPr="009A3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не содержат важные для организма жирные кислоты и жирорастворимые витамины.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Норма потребления жиров для школьников - 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u w:val="single"/>
                <w:lang w:eastAsia="ru-RU"/>
              </w:rPr>
              <w:t>80-90 г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 в сутки, </w:t>
            </w:r>
            <w:r w:rsidRPr="009A3B6C">
              <w:rPr>
                <w:rFonts w:ascii="Calibri" w:eastAsia="Times New Roman" w:hAnsi="Calibri" w:cs="Calibri"/>
                <w:b/>
                <w:bCs/>
                <w:i/>
                <w:iCs/>
                <w:color w:val="0C1BA3"/>
                <w:u w:val="single"/>
                <w:lang w:eastAsia="ru-RU"/>
              </w:rPr>
              <w:t>30% 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суточного рациона</w:t>
            </w:r>
            <w:r w:rsidRPr="009A3B6C">
              <w:rPr>
                <w:rFonts w:ascii="Times New Roman" w:eastAsia="Times New Roman" w:hAnsi="Times New Roman" w:cs="Times New Roman"/>
                <w:b/>
                <w:bCs/>
                <w:color w:val="0C1BA3"/>
                <w:sz w:val="20"/>
                <w:szCs w:val="20"/>
                <w:lang w:eastAsia="ru-RU"/>
              </w:rPr>
              <w:t>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75F1FB"/>
                <w:lang w:eastAsia="ru-RU"/>
              </w:rPr>
              <w:t>Ежедневно ребенок школьного возраста должен получать: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сливочное масло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растительное масло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сметану</w:t>
            </w:r>
            <w:proofErr w:type="gramStart"/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C1BA3"/>
                <w:sz w:val="20"/>
                <w:szCs w:val="20"/>
                <w:lang w:eastAsia="ru-RU"/>
              </w:rPr>
              <w:t> 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Углеводы.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Углеводы необходимы для пополнения энергетических запасов организма. Наиболее полезны сложные углеводы, содержащие </w:t>
            </w:r>
            <w:proofErr w:type="spellStart"/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неперевариваемые</w:t>
            </w:r>
            <w:proofErr w:type="spellEnd"/>
            <w:r w:rsidRPr="009A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пищевые волокна.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Суточная норма углеводов в рационе школьника - </w:t>
            </w:r>
            <w:r w:rsidRPr="009A3B6C">
              <w:rPr>
                <w:rFonts w:ascii="Calibri" w:eastAsia="Times New Roman" w:hAnsi="Calibri" w:cs="Calibri"/>
                <w:b/>
                <w:bCs/>
                <w:i/>
                <w:iCs/>
                <w:color w:val="0C1BA3"/>
                <w:u w:val="single"/>
                <w:lang w:eastAsia="ru-RU"/>
              </w:rPr>
              <w:t>300-400 г</w:t>
            </w:r>
            <w:r w:rsidRPr="009A3B6C">
              <w:rPr>
                <w:rFonts w:ascii="Calibri" w:eastAsia="Times New Roman" w:hAnsi="Calibri" w:cs="Calibri"/>
                <w:b/>
                <w:bCs/>
                <w:color w:val="0C1BA3"/>
                <w:lang w:eastAsia="ru-RU"/>
              </w:rPr>
              <w:t>, из них на долю простых должно приходиться не более </w:t>
            </w:r>
            <w:r w:rsidRPr="009A3B6C">
              <w:rPr>
                <w:rFonts w:ascii="Calibri" w:eastAsia="Times New Roman" w:hAnsi="Calibri" w:cs="Calibri"/>
                <w:b/>
                <w:bCs/>
                <w:i/>
                <w:iCs/>
                <w:color w:val="0C1BA3"/>
                <w:u w:val="single"/>
                <w:lang w:eastAsia="ru-RU"/>
              </w:rPr>
              <w:t>100 г.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shd w:val="clear" w:color="auto" w:fill="75F1FB"/>
                <w:lang w:eastAsia="ru-RU"/>
              </w:rPr>
              <w:t>Необходимые продукты в меню школьника:</w:t>
            </w:r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хлеб или вафельный хлеб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крупы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картофель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мед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сухофрукты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>сахар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Times New Roman" w:eastAsia="Times New Roman" w:hAnsi="Times New Roman" w:cs="Times New Roman"/>
                <w:b/>
                <w:bCs/>
                <w:color w:val="0C1BA3"/>
                <w:sz w:val="20"/>
                <w:szCs w:val="20"/>
                <w:lang w:eastAsia="ru-RU"/>
              </w:rPr>
              <w:t> 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ru-RU"/>
              </w:rPr>
              <w:t>Витамины и минералы.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1BA3"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</w:t>
            </w:r>
            <w:r w:rsidRPr="009A3B6C">
              <w:rPr>
                <w:rFonts w:ascii="Calibri" w:eastAsia="Times New Roman" w:hAnsi="Calibri" w:cs="Calibri"/>
                <w:b/>
                <w:bCs/>
                <w:color w:val="BA0726"/>
                <w:lang w:eastAsia="ru-RU"/>
              </w:rPr>
              <w:t>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Продукты, богатые витамином</w:t>
            </w:r>
            <w:proofErr w:type="gramStart"/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 xml:space="preserve"> А</w:t>
            </w:r>
            <w:proofErr w:type="gramEnd"/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: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морковь</w:t>
            </w:r>
            <w:proofErr w:type="gramStart"/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сладкий перец;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зеленый лук;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щавель;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шпинат;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зелень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плоды черноплодной рябины, шиповника и облепихи.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Продукты-источники витамина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 xml:space="preserve"> С</w:t>
            </w:r>
            <w:proofErr w:type="gramEnd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: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зелень петрушки и укропа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помидоры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черная и красная смородина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красный болгарский перец;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цитрусовые;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картофель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Витамин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 xml:space="preserve"> Е</w:t>
            </w:r>
            <w:proofErr w:type="gramEnd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 xml:space="preserve"> содержится в следующих продуктах: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lastRenderedPageBreak/>
              <w:t>печень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яйца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пророщенные зерна пшеницы;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овсяная и гречневая крупы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Продукты, богатые витаминами группы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 xml:space="preserve"> В</w:t>
            </w:r>
            <w:proofErr w:type="gramEnd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75F1FB"/>
                <w:lang w:eastAsia="ru-RU"/>
              </w:rPr>
              <w:t>: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хлеб грубого помола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молоко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творог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печень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сыр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яйца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капуста;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яблоки;</w:t>
            </w:r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миндаль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помидоры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;</w:t>
            </w:r>
            <w:proofErr w:type="gramEnd"/>
          </w:p>
          <w:p w:rsidR="00B27BC6" w:rsidRPr="009A3B6C" w:rsidRDefault="00B27BC6" w:rsidP="008F4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>бобовые</w:t>
            </w:r>
            <w:proofErr w:type="gramStart"/>
            <w:r w:rsidRPr="009A3B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69FC95"/>
                <w:lang w:eastAsia="ru-RU"/>
              </w:rPr>
              <w:t xml:space="preserve"> .</w:t>
            </w:r>
            <w:proofErr w:type="gramEnd"/>
          </w:p>
          <w:p w:rsidR="00B27BC6" w:rsidRDefault="00B27BC6" w:rsidP="008F4D62">
            <w:pPr>
              <w:spacing w:after="15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ru-RU"/>
              </w:rPr>
            </w:pPr>
            <w:r w:rsidRPr="009A3B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  <w:r w:rsidRPr="009A3B6C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ru-RU"/>
              </w:rPr>
              <w:t> В рационе школьника обязательно должны присутствовать продукты, содержащие необходимые для жизнедеятельности минеральные соли и микроэлементы: йод, железо, фтор, кобальт, селен, медь и другие.</w:t>
            </w:r>
          </w:p>
          <w:p w:rsidR="005C3020" w:rsidRDefault="005C3020" w:rsidP="005C3020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 с сайта ГБОУ СОШ ШКОЛА ЗДОРОВЬЯ № 628_</w:t>
            </w:r>
            <w:r w:rsidRPr="009A3B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http://pitanie.sch628.edusite.ru</w:t>
            </w:r>
          </w:p>
          <w:p w:rsidR="005C3020" w:rsidRPr="009A3B6C" w:rsidRDefault="005C3020" w:rsidP="008F4D62">
            <w:pPr>
              <w:spacing w:after="15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411027" w:rsidRDefault="0041102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C3020" w:rsidRDefault="005C3020"/>
    <w:sectPr w:rsidR="005C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C6"/>
    <w:rsid w:val="00411027"/>
    <w:rsid w:val="00564ACA"/>
    <w:rsid w:val="005C3020"/>
    <w:rsid w:val="005D4B63"/>
    <w:rsid w:val="00B27BC6"/>
    <w:rsid w:val="00C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1282</Words>
  <Characters>7311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2013-03-09T13:07:00Z</dcterms:created>
  <dcterms:modified xsi:type="dcterms:W3CDTF">2013-03-09T13:21:00Z</dcterms:modified>
</cp:coreProperties>
</file>